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0" w:rsidRPr="00875130" w:rsidRDefault="00875130" w:rsidP="00875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1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5130">
        <w:rPr>
          <w:rFonts w:ascii="Times New Roman" w:hAnsi="Times New Roman" w:cs="Times New Roman"/>
          <w:sz w:val="24"/>
          <w:szCs w:val="24"/>
        </w:rPr>
        <w:t xml:space="preserve"> к документации запроса предложений </w:t>
      </w:r>
    </w:p>
    <w:p w:rsidR="00875130" w:rsidRPr="00875130" w:rsidRDefault="00875130" w:rsidP="00875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130">
        <w:rPr>
          <w:rFonts w:ascii="Times New Roman" w:hAnsi="Times New Roman" w:cs="Times New Roman"/>
          <w:sz w:val="24"/>
          <w:szCs w:val="24"/>
        </w:rPr>
        <w:t>От_______________ № _________________</w:t>
      </w:r>
    </w:p>
    <w:p w:rsidR="00875130" w:rsidRDefault="00875130" w:rsidP="00875130"/>
    <w:p w:rsidR="00875130" w:rsidRDefault="00875130" w:rsidP="001F5EAC">
      <w:pPr>
        <w:jc w:val="center"/>
        <w:rPr>
          <w:rFonts w:ascii="Times New Roman" w:hAnsi="Times New Roman" w:cs="Times New Roman"/>
          <w:b/>
        </w:rPr>
      </w:pPr>
    </w:p>
    <w:p w:rsidR="00AF43E3" w:rsidRDefault="00AF43E3" w:rsidP="001F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35">
        <w:rPr>
          <w:rFonts w:ascii="Times New Roman" w:hAnsi="Times New Roman" w:cs="Times New Roman"/>
          <w:b/>
        </w:rPr>
        <w:t>Описание объекта закупки:</w:t>
      </w:r>
    </w:p>
    <w:p w:rsidR="001F5EAC" w:rsidRPr="00361DA2" w:rsidRDefault="001F5EAC" w:rsidP="001F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A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F5EAC" w:rsidRPr="00C17E05" w:rsidRDefault="00E710B8" w:rsidP="00E710B8">
      <w:pPr>
        <w:rPr>
          <w:rFonts w:ascii="Times New Roman" w:hAnsi="Times New Roman" w:cs="Times New Roman"/>
          <w:b/>
          <w:sz w:val="24"/>
          <w:szCs w:val="24"/>
        </w:rPr>
      </w:pPr>
      <w:r w:rsidRPr="00C17E05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</w:tblGrid>
      <w:tr w:rsidR="00EA6206" w:rsidRPr="00C17E05" w:rsidTr="00361DA2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206" w:rsidRPr="00C17E05" w:rsidRDefault="00EA6206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206" w:rsidRPr="00C17E05" w:rsidRDefault="006D1253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A83E86" w:rsidRPr="00C17E05" w:rsidTr="00483168">
        <w:trPr>
          <w:trHeight w:val="33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3E86" w:rsidRPr="00C17E05" w:rsidRDefault="006D1253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710B8"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аппарата </w:t>
            </w:r>
            <w:r w:rsidR="00E710B8" w:rsidRPr="00C1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MAGNETOM</w:t>
            </w:r>
            <w:r w:rsidR="00E710B8"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B8" w:rsidRPr="00C1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ESSENZA</w:t>
            </w:r>
            <w:r w:rsidR="00E710B8"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(серийный номер 49251), с заменой запасных частей и проведением процедуры </w:t>
            </w:r>
            <w:proofErr w:type="spellStart"/>
            <w:r w:rsidR="00E710B8" w:rsidRPr="00C17E05">
              <w:rPr>
                <w:rFonts w:ascii="Times New Roman" w:hAnsi="Times New Roman" w:cs="Times New Roman"/>
                <w:sz w:val="24"/>
                <w:szCs w:val="24"/>
              </w:rPr>
              <w:t>термоцикла</w:t>
            </w:r>
            <w:proofErr w:type="spellEnd"/>
            <w:r w:rsidR="00E710B8" w:rsidRPr="00C17E05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E710B8" w:rsidRPr="00C17E05" w:rsidRDefault="00E710B8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1) удаление льда из криостата;</w:t>
            </w:r>
          </w:p>
          <w:p w:rsidR="00E710B8" w:rsidRPr="00C17E05" w:rsidRDefault="00E710B8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2) восстановление системы «нулевого испарения гелия»;</w:t>
            </w:r>
          </w:p>
          <w:p w:rsidR="00E710B8" w:rsidRPr="00C17E05" w:rsidRDefault="00E710B8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дозаливку</w:t>
            </w:r>
            <w:proofErr w:type="spellEnd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криосистемы</w:t>
            </w:r>
            <w:proofErr w:type="spellEnd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 количеством жидкого гелия и азота до эксплуатационного уровня;</w:t>
            </w:r>
          </w:p>
          <w:p w:rsidR="00E710B8" w:rsidRPr="00C17E05" w:rsidRDefault="00E710B8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4) поднятие магнитного поля до эксплуатационного уровня;</w:t>
            </w:r>
          </w:p>
          <w:p w:rsidR="00E710B8" w:rsidRPr="00C17E05" w:rsidRDefault="00E710B8" w:rsidP="00E7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5) проверку и корректировку его </w:t>
            </w:r>
            <w:proofErr w:type="spellStart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орднородности</w:t>
            </w:r>
            <w:proofErr w:type="spellEnd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шиммирование</w:t>
            </w:r>
            <w:proofErr w:type="spellEnd"/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) с использованием специального инструмента</w:t>
            </w:r>
            <w:r w:rsidR="00C17E05" w:rsidRPr="00C17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7E05" w:rsidRPr="00C17E05" w:rsidRDefault="00C17E05" w:rsidP="00E71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>6) замену запасных частей (табл. № 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3E86" w:rsidRPr="00C17E05" w:rsidRDefault="006D1253" w:rsidP="0082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61DA2" w:rsidRPr="00C17E05" w:rsidRDefault="00C17E05" w:rsidP="00C17E05">
      <w:pPr>
        <w:tabs>
          <w:tab w:val="left" w:pos="24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E05">
        <w:rPr>
          <w:rFonts w:ascii="Times New Roman" w:hAnsi="Times New Roman" w:cs="Times New Roman"/>
          <w:sz w:val="24"/>
          <w:szCs w:val="24"/>
        </w:rPr>
        <w:tab/>
      </w:r>
    </w:p>
    <w:p w:rsidR="00C17E05" w:rsidRPr="00C17E05" w:rsidRDefault="00C17E05" w:rsidP="00897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05">
        <w:rPr>
          <w:rFonts w:ascii="Times New Roman" w:hAnsi="Times New Roman" w:cs="Times New Roman"/>
          <w:b/>
          <w:sz w:val="24"/>
          <w:szCs w:val="24"/>
        </w:rPr>
        <w:t>Таблица № 2</w:t>
      </w:r>
      <w:r w:rsidR="00D42625">
        <w:rPr>
          <w:rFonts w:ascii="Times New Roman" w:hAnsi="Times New Roman" w:cs="Times New Roman"/>
          <w:b/>
          <w:sz w:val="24"/>
          <w:szCs w:val="24"/>
        </w:rPr>
        <w:t xml:space="preserve"> Список запасных частей, подлежащих замене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6237"/>
      </w:tblGrid>
      <w:tr w:rsidR="00C17E05" w:rsidRPr="00C17E05" w:rsidTr="00C17E05">
        <w:trPr>
          <w:trHeight w:val="6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C17E05" w:rsidRDefault="00C17E05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C17E05" w:rsidRDefault="00C17E05" w:rsidP="00C1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Компоненты, запасные части</w:t>
            </w:r>
          </w:p>
        </w:tc>
      </w:tr>
      <w:tr w:rsidR="00C17E05" w:rsidRPr="00C70FE4" w:rsidTr="00C17E05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E05" w:rsidRPr="00C17E05" w:rsidRDefault="00C17E05" w:rsidP="00C17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MAGNETOM</w:t>
            </w: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ESSENZA</w:t>
            </w:r>
            <w:r w:rsidRPr="00C17E05">
              <w:rPr>
                <w:rFonts w:ascii="Times New Roman" w:hAnsi="Times New Roman" w:cs="Times New Roman"/>
                <w:sz w:val="24"/>
                <w:szCs w:val="24"/>
              </w:rPr>
              <w:t xml:space="preserve"> (серийный номер 49251), </w:t>
            </w:r>
          </w:p>
          <w:p w:rsidR="00C17E05" w:rsidRPr="00C17E05" w:rsidRDefault="00C17E0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E05" w:rsidRPr="00FD6868" w:rsidRDefault="00C17E05" w:rsidP="00C17E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Высоковакуумное уплотнительное кольцо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Metal</w:t>
            </w:r>
            <w:r w:rsidRPr="00C1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Seal</w:t>
            </w:r>
          </w:p>
          <w:p w:rsidR="00FD6868" w:rsidRPr="00FD6868" w:rsidRDefault="00FD6868" w:rsidP="00C17E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Газовые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шланги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Sumi.20M gas line w.90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elbow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FD6868" w:rsidRDefault="00FD6868" w:rsidP="00C17E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Адсорбенд</w:t>
            </w:r>
            <w:proofErr w:type="spellEnd"/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гелиевого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компрессора</w:t>
            </w:r>
            <w:r w:rsidRP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APD Compressor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Adsorber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F70/HC -10</w:t>
            </w:r>
          </w:p>
          <w:p w:rsidR="00FD6868" w:rsidRDefault="00D42625" w:rsidP="00C17E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</w:t>
            </w:r>
            <w:r w:rsidRPr="00D4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TALES Transmit Antenna Level Sensor</w:t>
            </w:r>
            <w:r w:rsidRPr="00D4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FD6868" w:rsidRPr="00FD6868" w:rsidRDefault="00D42625" w:rsidP="00C17E0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Криокулер</w:t>
            </w:r>
            <w:proofErr w:type="spellEnd"/>
            <w:r w:rsidRPr="00D42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D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Sumit4KC/HeadL2RDK-408L2 RD42ZN1172</w:t>
            </w:r>
          </w:p>
        </w:tc>
      </w:tr>
    </w:tbl>
    <w:p w:rsidR="00C17E05" w:rsidRPr="00A52401" w:rsidRDefault="00C17E05" w:rsidP="00897C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2625" w:rsidRPr="00D42625" w:rsidRDefault="00D42625" w:rsidP="00897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625">
        <w:rPr>
          <w:rFonts w:ascii="Times New Roman" w:hAnsi="Times New Roman" w:cs="Times New Roman"/>
          <w:b/>
          <w:sz w:val="24"/>
          <w:szCs w:val="24"/>
        </w:rPr>
        <w:t>Таблица № 3 Прочие условия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71"/>
        <w:gridCol w:w="7600"/>
      </w:tblGrid>
      <w:tr w:rsidR="00D42625" w:rsidRPr="00C17E05" w:rsidTr="00D42625">
        <w:trPr>
          <w:trHeight w:val="645"/>
        </w:trPr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625" w:rsidRPr="00C17E05" w:rsidRDefault="00D42625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625" w:rsidRPr="00C17E05" w:rsidRDefault="00D42625" w:rsidP="0018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7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Компоненты, запасные части</w:t>
            </w:r>
          </w:p>
        </w:tc>
      </w:tr>
      <w:tr w:rsidR="00D42625" w:rsidRPr="00D42625" w:rsidTr="00D42625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2625" w:rsidRPr="00C17E05" w:rsidRDefault="00D4262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625" w:rsidRPr="00D42625" w:rsidRDefault="00D42625" w:rsidP="00D4262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работы должны выполняться в соответствии с технологиями производителя, с Методическими рекомендациями «Техническое обслуживание медицинской техники», утвержденными Минздравом России от 24.09.2003 г.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от 10.10.2003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(письмо от 27.10.2003 г. № 293-22/233), с инструкциями завода-изготовителя</w:t>
            </w:r>
          </w:p>
        </w:tc>
      </w:tr>
      <w:tr w:rsidR="00D42625" w:rsidRPr="00D42625" w:rsidTr="00D42625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2625" w:rsidRDefault="00D42625" w:rsidP="0018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625" w:rsidRDefault="00D42625" w:rsidP="00D4262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в работах оригинальных запасных частей от производителя и лицензионного программного обеспечения</w:t>
            </w:r>
          </w:p>
        </w:tc>
      </w:tr>
      <w:tr w:rsidR="00C70FE4" w:rsidRPr="00D42625" w:rsidTr="00EC5866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FE4" w:rsidRDefault="00C70FE4" w:rsidP="00C70FE4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Запасные части, подлежащие замене, являются новыми, неиспользованными, не восстановленные. серийно выпускаемыми, отражающими все последние модификации конструкций и материалов, </w:t>
            </w:r>
          </w:p>
        </w:tc>
      </w:tr>
      <w:tr w:rsidR="00C70FE4" w:rsidRPr="00D42625" w:rsidTr="00EC5866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FE4" w:rsidRDefault="00C70FE4" w:rsidP="00C70FE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Гарантийный срок на используемые в рамках ремонта части 6 месяцев (не менее) от даты подписания Акта выполненных работ</w:t>
            </w:r>
          </w:p>
        </w:tc>
      </w:tr>
      <w:tr w:rsidR="00C70FE4" w:rsidRPr="00D42625" w:rsidTr="00EC5866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FE4" w:rsidRDefault="00C70FE4" w:rsidP="00C70FE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Гарантийный срок на проводимые работы 6 месяцев (не менее) от  даты подписания Акта выполненных работ</w:t>
            </w:r>
          </w:p>
        </w:tc>
      </w:tr>
      <w:tr w:rsidR="00C70FE4" w:rsidRPr="00D42625" w:rsidTr="00EC5866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FE4" w:rsidRDefault="00C70FE4" w:rsidP="00C70FE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 работ в течение 30 дней (не более) от даты подписания Договора</w:t>
            </w:r>
          </w:p>
        </w:tc>
      </w:tr>
      <w:tr w:rsidR="00C70FE4" w:rsidRPr="00D42625" w:rsidTr="00147848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FE4" w:rsidRPr="00C70FE4" w:rsidRDefault="00C70FE4" w:rsidP="00C70FE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выполняются на территории Заказчика.</w:t>
            </w:r>
          </w:p>
        </w:tc>
      </w:tr>
      <w:tr w:rsidR="00C70FE4" w:rsidRPr="00D42625" w:rsidTr="00D42625">
        <w:trPr>
          <w:trHeight w:val="330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FE4" w:rsidRDefault="00C70FE4" w:rsidP="00C70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FE4" w:rsidRPr="00C70FE4" w:rsidRDefault="00C70FE4" w:rsidP="00C70FE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обязуется незамедлительно приостановить выполнение работ по настоящему государственному контракту и уведомить Заказчика в 3-дневный срок в случае, если в ходе выполнения работ выяснится, что достижение результатов работы невозможно или нецелесообразно продолжать работы в соответствии с требованиями Технического задания.</w:t>
            </w:r>
          </w:p>
        </w:tc>
      </w:tr>
    </w:tbl>
    <w:p w:rsidR="00D42625" w:rsidRPr="00D42625" w:rsidRDefault="00D42625" w:rsidP="00897C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625" w:rsidRPr="00D42625" w:rsidSect="00D1024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04A"/>
    <w:multiLevelType w:val="hybridMultilevel"/>
    <w:tmpl w:val="A040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98"/>
    <w:rsid w:val="00111A24"/>
    <w:rsid w:val="00114E62"/>
    <w:rsid w:val="00147848"/>
    <w:rsid w:val="00195B57"/>
    <w:rsid w:val="001D6966"/>
    <w:rsid w:val="001F5EAC"/>
    <w:rsid w:val="00361DA2"/>
    <w:rsid w:val="00480A12"/>
    <w:rsid w:val="0066491E"/>
    <w:rsid w:val="006A23E7"/>
    <w:rsid w:val="006D1253"/>
    <w:rsid w:val="007E2042"/>
    <w:rsid w:val="0085022A"/>
    <w:rsid w:val="00875130"/>
    <w:rsid w:val="00897C46"/>
    <w:rsid w:val="00A52401"/>
    <w:rsid w:val="00A83E86"/>
    <w:rsid w:val="00A9156A"/>
    <w:rsid w:val="00A932A3"/>
    <w:rsid w:val="00AE6798"/>
    <w:rsid w:val="00AF43E3"/>
    <w:rsid w:val="00C17E05"/>
    <w:rsid w:val="00C70FE4"/>
    <w:rsid w:val="00D10245"/>
    <w:rsid w:val="00D42625"/>
    <w:rsid w:val="00E63577"/>
    <w:rsid w:val="00E710B8"/>
    <w:rsid w:val="00EA6206"/>
    <w:rsid w:val="00EC5866"/>
    <w:rsid w:val="00EE7016"/>
    <w:rsid w:val="00EF182B"/>
    <w:rsid w:val="00F56A65"/>
    <w:rsid w:val="00F92942"/>
    <w:rsid w:val="00FC5CD7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EC6B-9FCC-4DED-B109-69FDC066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6966"/>
    <w:rPr>
      <w:color w:val="0000FF"/>
      <w:u w:val="single"/>
    </w:rPr>
  </w:style>
  <w:style w:type="table" w:styleId="a4">
    <w:name w:val="Table Grid"/>
    <w:basedOn w:val="a1"/>
    <w:uiPriority w:val="59"/>
    <w:rsid w:val="001D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RePack by Diakov</cp:lastModifiedBy>
  <cp:revision>2</cp:revision>
  <dcterms:created xsi:type="dcterms:W3CDTF">2018-07-23T14:35:00Z</dcterms:created>
  <dcterms:modified xsi:type="dcterms:W3CDTF">2018-07-23T14:35:00Z</dcterms:modified>
</cp:coreProperties>
</file>