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31"/>
        <w:gridCol w:w="6193"/>
        <w:gridCol w:w="813"/>
      </w:tblGrid>
      <w:tr w:rsidR="009B1C39" w:rsidRPr="002A1DDA" w:rsidTr="00F455CB">
        <w:tc>
          <w:tcPr>
            <w:tcW w:w="534" w:type="dxa"/>
          </w:tcPr>
          <w:p w:rsidR="009B1C39" w:rsidRPr="002A1DDA" w:rsidRDefault="00A3437B" w:rsidP="003F5BB6">
            <w:pPr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Ref167096467"/>
            <w:bookmarkStart w:id="1" w:name="__RefHeading__24_627227024"/>
            <w:bookmarkStart w:id="2" w:name="_Ref167122428"/>
            <w:bookmarkEnd w:id="0"/>
            <w:bookmarkEnd w:id="1"/>
            <w:bookmarkEnd w:id="2"/>
            <w:r w:rsidRPr="002A1DD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A1DD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A1DD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31" w:type="dxa"/>
            <w:vAlign w:val="center"/>
          </w:tcPr>
          <w:p w:rsidR="009B1C39" w:rsidRPr="002A1DDA" w:rsidRDefault="00A3437B" w:rsidP="00F455CB">
            <w:pPr>
              <w:spacing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DD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193" w:type="dxa"/>
            <w:vAlign w:val="center"/>
          </w:tcPr>
          <w:p w:rsidR="009B1C39" w:rsidRPr="002A1DDA" w:rsidRDefault="00A3437B" w:rsidP="00F455C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DDA">
              <w:rPr>
                <w:rFonts w:ascii="Times New Roman" w:eastAsia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813" w:type="dxa"/>
            <w:vAlign w:val="center"/>
          </w:tcPr>
          <w:p w:rsidR="009B1C39" w:rsidRPr="002A1DDA" w:rsidRDefault="00F455CB" w:rsidP="00F455CB">
            <w:pPr>
              <w:spacing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DD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:rsidR="009B1C39" w:rsidRPr="002A1DDA" w:rsidRDefault="00F06487" w:rsidP="00F06487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Средства для мытья посуды </w:t>
            </w:r>
            <w:r w:rsidR="00D17148" w:rsidRPr="002A1DDA">
              <w:rPr>
                <w:rFonts w:ascii="Times New Roman" w:hAnsi="Times New Roman" w:cs="Times New Roman"/>
              </w:rPr>
              <w:t>Пластиковая туба, масса упаковки 480 грамм.</w:t>
            </w:r>
          </w:p>
        </w:tc>
        <w:tc>
          <w:tcPr>
            <w:tcW w:w="6193" w:type="dxa"/>
          </w:tcPr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Описание: чистящий порошок предназначен для чистки различных  фаянсовых, керамических, эмалированных и нержавеющих поверхностей.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Эффективно удаляет пригоревший жир и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трудновыводимые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пятна. Обеспечивает гигиеническую чистоту. Устраняет неприятные запахи и придает свежий аромат.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Сос</w:t>
            </w:r>
            <w:r w:rsidR="002A1DDA">
              <w:rPr>
                <w:rFonts w:ascii="Times New Roman" w:hAnsi="Times New Roman" w:cs="Times New Roman"/>
              </w:rPr>
              <w:t xml:space="preserve">тав: </w:t>
            </w:r>
            <w:proofErr w:type="gramStart"/>
            <w:r w:rsidR="002A1DDA">
              <w:rPr>
                <w:rFonts w:ascii="Times New Roman" w:hAnsi="Times New Roman" w:cs="Times New Roman"/>
              </w:rPr>
              <w:t>А-ПАВ, краситель, отдушка (</w:t>
            </w:r>
            <w:r w:rsidRPr="002A1DD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т.ч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Лимонен</w:t>
            </w:r>
            <w:proofErr w:type="spellEnd"/>
            <w:r w:rsidRPr="002A1DDA">
              <w:rPr>
                <w:rFonts w:ascii="Times New Roman" w:hAnsi="Times New Roman" w:cs="Times New Roman"/>
              </w:rPr>
              <w:t>), природный молотый мрамор, сода.</w:t>
            </w:r>
            <w:proofErr w:type="gramEnd"/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ТУ 2383-022-89589540-2009</w:t>
            </w:r>
          </w:p>
          <w:p w:rsidR="009B1C39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D1714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60</w:t>
            </w:r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B1C39"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</w:tcPr>
          <w:p w:rsidR="00D17148" w:rsidRPr="002A1DDA" w:rsidRDefault="00D17148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Средства для мытья посуды</w:t>
            </w:r>
          </w:p>
          <w:p w:rsidR="009B1C39" w:rsidRPr="002A1DDA" w:rsidRDefault="00D17148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Пластиковая туба, масса упаковки 475 грамм</w:t>
            </w:r>
          </w:p>
        </w:tc>
        <w:tc>
          <w:tcPr>
            <w:tcW w:w="6193" w:type="dxa"/>
          </w:tcPr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Описание: порошок, чистящий с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хлоринолом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глубоко очищает поверхности, удаляя поверхностные загрязнения и обычный жир, удаляет микробов. </w:t>
            </w:r>
            <w:proofErr w:type="gramStart"/>
            <w:r w:rsidRPr="002A1DDA">
              <w:rPr>
                <w:rFonts w:ascii="Times New Roman" w:hAnsi="Times New Roman" w:cs="Times New Roman"/>
              </w:rPr>
              <w:t>Пригоден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для мытья плит, раковин, унитазов, кафеля и мытья полов.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Состав: анионные ПАВ,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хлоросодержащие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отбеливатели, отдушка,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дезенфектанты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. 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ТУ 2383-074-00204300-98</w:t>
            </w:r>
          </w:p>
          <w:p w:rsidR="009B1C39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12 месяцев</w:t>
            </w:r>
          </w:p>
        </w:tc>
        <w:tc>
          <w:tcPr>
            <w:tcW w:w="813" w:type="dxa"/>
          </w:tcPr>
          <w:p w:rsidR="009B1C39" w:rsidRPr="002A1DDA" w:rsidRDefault="00D1714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eastAsia="Times New Roman" w:hAnsi="Times New Roman" w:cs="Times New Roman"/>
              </w:rPr>
              <w:t xml:space="preserve">60 </w:t>
            </w:r>
            <w:proofErr w:type="spellStart"/>
            <w:proofErr w:type="gramStart"/>
            <w:r w:rsidR="009B1C39" w:rsidRPr="002A1D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1" w:type="dxa"/>
          </w:tcPr>
          <w:p w:rsidR="009B1C39" w:rsidRPr="002A1DDA" w:rsidRDefault="00D17148" w:rsidP="00A5054C">
            <w:pPr>
              <w:rPr>
                <w:rFonts w:ascii="Times New Roman" w:hAnsi="Times New Roman" w:cs="Times New Roman"/>
              </w:rPr>
            </w:pPr>
            <w:proofErr w:type="gramStart"/>
            <w:r w:rsidRPr="002A1DD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моющие для окон</w:t>
            </w:r>
            <w:r w:rsidR="009B1C39" w:rsidRPr="002A1DDA">
              <w:rPr>
                <w:rFonts w:ascii="Times New Roman" w:hAnsi="Times New Roman" w:cs="Times New Roman"/>
              </w:rPr>
              <w:t>.</w:t>
            </w:r>
          </w:p>
          <w:p w:rsidR="00D17148" w:rsidRPr="002A1DDA" w:rsidRDefault="00D17148" w:rsidP="00D1714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Пластиковый флакон с курком (триггером)</w:t>
            </w:r>
          </w:p>
          <w:p w:rsidR="009B1C39" w:rsidRPr="002A1DDA" w:rsidRDefault="00D17148" w:rsidP="00D1714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Масса упаковки </w:t>
            </w:r>
            <w:r w:rsidRPr="002A1DDA">
              <w:rPr>
                <w:rFonts w:ascii="Times New Roman" w:hAnsi="Times New Roman" w:cs="Times New Roman"/>
              </w:rPr>
              <w:t>5</w:t>
            </w:r>
            <w:r w:rsidRPr="002A1DDA">
              <w:rPr>
                <w:rFonts w:ascii="Times New Roman" w:hAnsi="Times New Roman" w:cs="Times New Roman"/>
              </w:rPr>
              <w:t>0</w:t>
            </w:r>
            <w:r w:rsidRPr="002A1DDA">
              <w:rPr>
                <w:rFonts w:ascii="Times New Roman" w:hAnsi="Times New Roman" w:cs="Times New Roman"/>
              </w:rPr>
              <w:t>0 мл.</w:t>
            </w:r>
          </w:p>
        </w:tc>
        <w:tc>
          <w:tcPr>
            <w:tcW w:w="6193" w:type="dxa"/>
          </w:tcPr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Описание: универсальное средство для мытья стекол, зеркал, экранов телевизоров, а так же изделий из нержавеющей стали и хромированных поверхностей. Удаление грязи, жира, следов от пальцев. Придание блеска зеркальной поверхности. Обладает антистатическим эффектом.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 Состав: вода, изопропиловый спирт, НПАВ, парфюмерная композиция. </w:t>
            </w:r>
          </w:p>
          <w:p w:rsidR="00D17148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A1DDA">
              <w:rPr>
                <w:rFonts w:ascii="Times New Roman" w:hAnsi="Times New Roman" w:cs="Times New Roman"/>
              </w:rPr>
              <w:t>Р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51696-2000</w:t>
            </w:r>
          </w:p>
          <w:p w:rsidR="009B1C39" w:rsidRPr="002A1DDA" w:rsidRDefault="00D17148" w:rsidP="00D1714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D1714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60</w:t>
            </w:r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B1C39"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</w:tcPr>
          <w:p w:rsidR="009B1C39" w:rsidRPr="002A1DDA" w:rsidRDefault="00D2637C" w:rsidP="00A5054C">
            <w:pPr>
              <w:rPr>
                <w:rFonts w:ascii="Times New Roman" w:hAnsi="Times New Roman" w:cs="Times New Roman"/>
              </w:rPr>
            </w:pPr>
            <w:proofErr w:type="gramStart"/>
            <w:r w:rsidRPr="002A1DD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моющие для туалетов и ванных комнат</w:t>
            </w:r>
            <w:r w:rsidR="009B1C39" w:rsidRPr="002A1DDA">
              <w:rPr>
                <w:rFonts w:ascii="Times New Roman" w:hAnsi="Times New Roman" w:cs="Times New Roman"/>
              </w:rPr>
              <w:t>.</w:t>
            </w:r>
          </w:p>
          <w:p w:rsidR="009B1C39" w:rsidRPr="002A1DDA" w:rsidRDefault="00D2637C" w:rsidP="00D2637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Пластиковая туба, масса упаковки </w:t>
            </w:r>
            <w:r w:rsidR="009B1C39" w:rsidRPr="002A1DDA">
              <w:rPr>
                <w:rFonts w:ascii="Times New Roman" w:hAnsi="Times New Roman" w:cs="Times New Roman"/>
              </w:rPr>
              <w:t>1л.</w:t>
            </w:r>
          </w:p>
        </w:tc>
        <w:tc>
          <w:tcPr>
            <w:tcW w:w="6193" w:type="dxa"/>
          </w:tcPr>
          <w:p w:rsidR="00D2637C" w:rsidRPr="002A1DDA" w:rsidRDefault="00D2637C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Описание </w:t>
            </w:r>
            <w:r w:rsidRPr="002A1DDA">
              <w:rPr>
                <w:rFonts w:ascii="Times New Roman" w:hAnsi="Times New Roman" w:cs="Times New Roman"/>
              </w:rPr>
              <w:t>универсальное средство для плит, в том числе керамических, ванн, раковин, унитазов, кафеля, для мытья полов. Глубоко очищает поверхности, удаляя повседневные загрязнения и жир во всем доме.</w:t>
            </w:r>
          </w:p>
          <w:p w:rsidR="00D2637C" w:rsidRPr="002A1DDA" w:rsidRDefault="00D2637C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 </w:t>
            </w:r>
            <w:r w:rsidRPr="002A1DDA">
              <w:rPr>
                <w:rFonts w:ascii="Times New Roman" w:hAnsi="Times New Roman" w:cs="Times New Roman"/>
              </w:rPr>
              <w:t xml:space="preserve">&lt;5% анионные ПАВ, отбеливающие вещества на основе хлора, неионогенные ПАВ, мыло, дезинфицирующие вещества, ароматизирующие компоненты,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линалоол</w:t>
            </w:r>
            <w:proofErr w:type="spellEnd"/>
            <w:r w:rsidRPr="002A1DDA">
              <w:rPr>
                <w:rFonts w:ascii="Times New Roman" w:hAnsi="Times New Roman" w:cs="Times New Roman"/>
              </w:rPr>
              <w:t>.</w:t>
            </w:r>
          </w:p>
          <w:p w:rsidR="00D2637C" w:rsidRPr="002A1DDA" w:rsidRDefault="00D2637C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2A1DDA">
              <w:rPr>
                <w:rFonts w:ascii="Times New Roman" w:hAnsi="Times New Roman" w:cs="Times New Roman"/>
              </w:rPr>
              <w:t>Р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51696-2000</w:t>
            </w:r>
          </w:p>
          <w:p w:rsidR="009B1C39" w:rsidRPr="002A1DDA" w:rsidRDefault="00D2637C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Срок годности  не менее </w:t>
            </w:r>
            <w:r w:rsidRPr="002A1DDA">
              <w:rPr>
                <w:rFonts w:ascii="Times New Roman" w:hAnsi="Times New Roman" w:cs="Times New Roman"/>
              </w:rPr>
              <w:t>12 месяцев.</w:t>
            </w:r>
          </w:p>
        </w:tc>
        <w:tc>
          <w:tcPr>
            <w:tcW w:w="813" w:type="dxa"/>
          </w:tcPr>
          <w:p w:rsidR="009B1C39" w:rsidRPr="002A1DDA" w:rsidRDefault="00D2637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proofErr w:type="gramStart"/>
            <w:r w:rsidR="009B1C39"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1" w:type="dxa"/>
          </w:tcPr>
          <w:p w:rsidR="00D2637C" w:rsidRPr="002A1DDA" w:rsidRDefault="00D2637C" w:rsidP="00D2637C">
            <w:pPr>
              <w:rPr>
                <w:rFonts w:ascii="Times New Roman" w:hAnsi="Times New Roman" w:cs="Times New Roman"/>
              </w:rPr>
            </w:pPr>
            <w:proofErr w:type="gramStart"/>
            <w:r w:rsidRPr="002A1DD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моющие для туалетов и ванных комнат.</w:t>
            </w:r>
          </w:p>
          <w:p w:rsidR="009B1C39" w:rsidRPr="002A1DDA" w:rsidRDefault="00F258C3" w:rsidP="00F258C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Пластиковая туба, масса упаковки </w:t>
            </w:r>
            <w:r w:rsidRPr="002A1DDA">
              <w:rPr>
                <w:rFonts w:ascii="Times New Roman" w:hAnsi="Times New Roman" w:cs="Times New Roman"/>
              </w:rPr>
              <w:t xml:space="preserve">0,75 </w:t>
            </w:r>
            <w:r w:rsidRPr="002A1DD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6193" w:type="dxa"/>
          </w:tcPr>
          <w:p w:rsidR="00F258C3" w:rsidRPr="002A1DDA" w:rsidRDefault="00F258C3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 универсальное средство для полов и стен</w:t>
            </w:r>
          </w:p>
          <w:p w:rsidR="009B1C39" w:rsidRPr="002A1DDA" w:rsidRDefault="00D2637C" w:rsidP="00D2637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 &lt;5% анионные ПАВ, неионогенные ПАВ, консерванты, ароматизирующие добавки,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гидроксицитронеллал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гидроксиизогексил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3-циклогексен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карбоксальдегид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лимонен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линалоол</w:t>
            </w:r>
            <w:proofErr w:type="spellEnd"/>
            <w:r w:rsidRPr="002A1DDA">
              <w:rPr>
                <w:rFonts w:ascii="Times New Roman" w:hAnsi="Times New Roman" w:cs="Times New Roman"/>
              </w:rPr>
              <w:t>.</w:t>
            </w:r>
          </w:p>
          <w:p w:rsidR="00F258C3" w:rsidRPr="002A1DDA" w:rsidRDefault="00F258C3" w:rsidP="00F258C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Срок годности: не менее </w:t>
            </w:r>
            <w:r w:rsidRPr="002A1DDA">
              <w:rPr>
                <w:rFonts w:ascii="Times New Roman" w:hAnsi="Times New Roman" w:cs="Times New Roman"/>
              </w:rPr>
              <w:t>12</w:t>
            </w:r>
            <w:r w:rsidRPr="002A1DDA">
              <w:rPr>
                <w:rFonts w:ascii="Times New Roman" w:hAnsi="Times New Roman" w:cs="Times New Roman"/>
              </w:rPr>
              <w:t xml:space="preserve"> месяца.</w:t>
            </w:r>
          </w:p>
        </w:tc>
        <w:tc>
          <w:tcPr>
            <w:tcW w:w="813" w:type="dxa"/>
          </w:tcPr>
          <w:p w:rsidR="009B1C39" w:rsidRPr="002A1DDA" w:rsidRDefault="00F258C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24</w:t>
            </w:r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B1C39"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1" w:type="dxa"/>
          </w:tcPr>
          <w:p w:rsidR="00F258C3" w:rsidRPr="002A1DDA" w:rsidRDefault="00F258C3" w:rsidP="00F258C3">
            <w:pPr>
              <w:rPr>
                <w:rFonts w:ascii="Times New Roman" w:hAnsi="Times New Roman" w:cs="Times New Roman"/>
              </w:rPr>
            </w:pPr>
            <w:proofErr w:type="gramStart"/>
            <w:r w:rsidRPr="002A1DDA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моющие для туалетов и ванных комнат.</w:t>
            </w:r>
          </w:p>
          <w:p w:rsidR="009B1C39" w:rsidRPr="002A1DDA" w:rsidRDefault="00F258C3" w:rsidP="00F258C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Пластиковая туба, масса упаковки </w:t>
            </w:r>
            <w:r w:rsidRPr="002A1DDA">
              <w:rPr>
                <w:rFonts w:ascii="Times New Roman" w:hAnsi="Times New Roman" w:cs="Times New Roman"/>
              </w:rPr>
              <w:t>5</w:t>
            </w:r>
            <w:r w:rsidRPr="002A1DDA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6193" w:type="dxa"/>
          </w:tcPr>
          <w:p w:rsidR="00F258C3" w:rsidRPr="002A1DDA" w:rsidRDefault="00F258C3" w:rsidP="00F258C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 универсальное средство для мытья полов и любых моющихся твердых поверхностей. Эффективно удаляет жир и грязь. Оставляет приятный свежий аромат. Не нужно смывать после использования в разбавленн</w:t>
            </w:r>
            <w:r w:rsidRPr="002A1DDA">
              <w:rPr>
                <w:rFonts w:ascii="Times New Roman" w:hAnsi="Times New Roman" w:cs="Times New Roman"/>
              </w:rPr>
              <w:t xml:space="preserve">ом виде. Не оставляет разводов. </w:t>
            </w:r>
            <w:r w:rsidRPr="002A1DDA">
              <w:rPr>
                <w:rFonts w:ascii="Times New Roman" w:hAnsi="Times New Roman" w:cs="Times New Roman"/>
              </w:rPr>
              <w:t>Рекомендовано для п</w:t>
            </w:r>
            <w:r w:rsidRPr="002A1DDA">
              <w:rPr>
                <w:rFonts w:ascii="Times New Roman" w:hAnsi="Times New Roman" w:cs="Times New Roman"/>
              </w:rPr>
              <w:t>рофессионального использования.</w:t>
            </w:r>
          </w:p>
          <w:p w:rsidR="00F258C3" w:rsidRPr="002A1DDA" w:rsidRDefault="002A1DDA" w:rsidP="00F2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 </w:t>
            </w:r>
            <w:bookmarkStart w:id="3" w:name="_GoBack"/>
            <w:bookmarkEnd w:id="3"/>
            <w:r w:rsidR="00F258C3" w:rsidRPr="002A1DDA">
              <w:rPr>
                <w:rFonts w:ascii="Times New Roman" w:hAnsi="Times New Roman" w:cs="Times New Roman"/>
              </w:rPr>
              <w:t xml:space="preserve">&lt;5% анионные ПАВ, неионогенные ПАВ, консерванты, ароматизирующие компоненты, </w:t>
            </w:r>
            <w:proofErr w:type="spellStart"/>
            <w:r w:rsidR="00F258C3" w:rsidRPr="002A1DDA">
              <w:rPr>
                <w:rFonts w:ascii="Times New Roman" w:hAnsi="Times New Roman" w:cs="Times New Roman"/>
              </w:rPr>
              <w:t>цитраль</w:t>
            </w:r>
            <w:proofErr w:type="spellEnd"/>
            <w:r w:rsidR="00F258C3"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58C3" w:rsidRPr="002A1DDA">
              <w:rPr>
                <w:rFonts w:ascii="Times New Roman" w:hAnsi="Times New Roman" w:cs="Times New Roman"/>
              </w:rPr>
              <w:t>цитронеллол</w:t>
            </w:r>
            <w:proofErr w:type="spellEnd"/>
            <w:r w:rsidR="00F258C3"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58C3" w:rsidRPr="002A1DDA">
              <w:rPr>
                <w:rFonts w:ascii="Times New Roman" w:hAnsi="Times New Roman" w:cs="Times New Roman"/>
              </w:rPr>
              <w:t>гексилкоричный</w:t>
            </w:r>
            <w:proofErr w:type="spellEnd"/>
            <w:r w:rsidR="00F258C3" w:rsidRPr="002A1DDA">
              <w:rPr>
                <w:rFonts w:ascii="Times New Roman" w:hAnsi="Times New Roman" w:cs="Times New Roman"/>
              </w:rPr>
              <w:t xml:space="preserve"> альдегид, </w:t>
            </w:r>
            <w:proofErr w:type="spellStart"/>
            <w:r w:rsidR="00F258C3" w:rsidRPr="002A1DDA">
              <w:rPr>
                <w:rFonts w:ascii="Times New Roman" w:hAnsi="Times New Roman" w:cs="Times New Roman"/>
              </w:rPr>
              <w:t>лимонен</w:t>
            </w:r>
            <w:proofErr w:type="spellEnd"/>
            <w:r w:rsidR="00F258C3"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58C3" w:rsidRPr="002A1DDA">
              <w:rPr>
                <w:rFonts w:ascii="Times New Roman" w:hAnsi="Times New Roman" w:cs="Times New Roman"/>
              </w:rPr>
              <w:t>линалоол</w:t>
            </w:r>
            <w:proofErr w:type="spellEnd"/>
            <w:r w:rsidR="00F258C3" w:rsidRPr="002A1DDA">
              <w:rPr>
                <w:rFonts w:ascii="Times New Roman" w:hAnsi="Times New Roman" w:cs="Times New Roman"/>
              </w:rPr>
              <w:t>.</w:t>
            </w:r>
          </w:p>
          <w:p w:rsidR="009B1C39" w:rsidRPr="002A1DDA" w:rsidRDefault="00F258C3" w:rsidP="00F258C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F258C3" w:rsidP="00F258C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4</w:t>
            </w:r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r w:rsidRPr="002A1DDA">
              <w:rPr>
                <w:rFonts w:ascii="Times New Roman" w:hAnsi="Times New Roman" w:cs="Times New Roman"/>
              </w:rPr>
              <w:t>шт</w:t>
            </w:r>
            <w:r w:rsidR="009B1C39" w:rsidRPr="002A1DDA">
              <w:rPr>
                <w:rFonts w:ascii="Times New Roman" w:hAnsi="Times New Roman" w:cs="Times New Roman"/>
              </w:rPr>
              <w:t>.</w:t>
            </w:r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1" w:type="dxa"/>
          </w:tcPr>
          <w:p w:rsidR="009B1C39" w:rsidRPr="002A1DDA" w:rsidRDefault="005F7A58" w:rsidP="005F7A58">
            <w:pPr>
              <w:rPr>
                <w:rFonts w:ascii="Times New Roman" w:hAnsi="Times New Roman" w:cs="Times New Roman"/>
                <w:b/>
              </w:rPr>
            </w:pPr>
            <w:r w:rsidRPr="002A1DDA">
              <w:rPr>
                <w:rFonts w:ascii="Times New Roman" w:hAnsi="Times New Roman" w:cs="Times New Roman"/>
              </w:rPr>
              <w:t xml:space="preserve">Жидкое мыло </w:t>
            </w:r>
            <w:r w:rsidR="009B1C39" w:rsidRPr="002A1DDA">
              <w:rPr>
                <w:rFonts w:ascii="Times New Roman" w:hAnsi="Times New Roman" w:cs="Times New Roman"/>
              </w:rPr>
              <w:t xml:space="preserve">Фасовка </w:t>
            </w:r>
            <w:r w:rsidRPr="002A1DDA">
              <w:rPr>
                <w:rFonts w:ascii="Times New Roman" w:hAnsi="Times New Roman" w:cs="Times New Roman"/>
              </w:rPr>
              <w:t xml:space="preserve">флакон </w:t>
            </w:r>
            <w:r w:rsidR="009B1C39" w:rsidRPr="002A1DDA">
              <w:rPr>
                <w:rFonts w:ascii="Times New Roman" w:hAnsi="Times New Roman" w:cs="Times New Roman"/>
              </w:rPr>
              <w:t xml:space="preserve">не менее </w:t>
            </w:r>
            <w:r w:rsidRPr="002A1DDA">
              <w:rPr>
                <w:rFonts w:ascii="Times New Roman" w:hAnsi="Times New Roman" w:cs="Times New Roman"/>
              </w:rPr>
              <w:t xml:space="preserve">300 мл </w:t>
            </w:r>
          </w:p>
        </w:tc>
        <w:tc>
          <w:tcPr>
            <w:tcW w:w="6193" w:type="dxa"/>
          </w:tcPr>
          <w:p w:rsidR="009B1C39" w:rsidRPr="002A1DDA" w:rsidRDefault="00EA6208" w:rsidP="00EA620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Описание моющая продукция представляет собой водные растворы, гели, эмульсии на основе поверхностно-активных веществ. В нее могут входить отдушки, красители и </w:t>
            </w:r>
            <w:r w:rsidRPr="002A1DDA">
              <w:rPr>
                <w:rFonts w:ascii="Times New Roman" w:hAnsi="Times New Roman" w:cs="Times New Roman"/>
              </w:rPr>
              <w:lastRenderedPageBreak/>
              <w:t>специальные добавки, улучшающие потребительские свойства продукции. Все ингредиенты должны быть разрешены к применению на территории государства, принявшего стандарт.</w:t>
            </w:r>
          </w:p>
          <w:p w:rsidR="00EA6208" w:rsidRPr="002A1DDA" w:rsidRDefault="00EA6208" w:rsidP="00EA620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ГОСТ 31696-2012</w:t>
            </w:r>
          </w:p>
        </w:tc>
        <w:tc>
          <w:tcPr>
            <w:tcW w:w="813" w:type="dxa"/>
          </w:tcPr>
          <w:p w:rsidR="009B1C39" w:rsidRPr="002A1DDA" w:rsidRDefault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lastRenderedPageBreak/>
              <w:t xml:space="preserve">60 </w:t>
            </w:r>
            <w:proofErr w:type="spellStart"/>
            <w:proofErr w:type="gramStart"/>
            <w:r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CF197F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1" w:type="dxa"/>
          </w:tcPr>
          <w:p w:rsidR="005F7A58" w:rsidRPr="002A1DDA" w:rsidRDefault="005F7A58" w:rsidP="00CF197F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Мыло Кусковое туалетное</w:t>
            </w:r>
          </w:p>
          <w:p w:rsidR="009B1C39" w:rsidRPr="002A1DDA" w:rsidRDefault="005F7A58" w:rsidP="00CF197F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масса  куска-90 грамм</w:t>
            </w:r>
          </w:p>
        </w:tc>
        <w:tc>
          <w:tcPr>
            <w:tcW w:w="6193" w:type="dxa"/>
          </w:tcPr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 Крем-мыло, твердое, бережное очищение, увлажнение, смягчение, питание. Мыло содержит в составе крем с увлажняющими компонентами.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Талловат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натрия, 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кокоат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пальмат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натрия, глицерин, диоксид титана,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кукоил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изетионат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натрия,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кокоглюкозоид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масло оливы, подсолнечное масло, экстракт ромашки аптечной,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тетранатрий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ЭДТА,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бутилгидрокситолуол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хлорид натрия,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гексил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циннамал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бензилсалицилат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бутилфенил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метилпропионал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цитронелол</w:t>
            </w:r>
            <w:proofErr w:type="spellEnd"/>
            <w:r w:rsidRPr="002A1DDA">
              <w:rPr>
                <w:rFonts w:ascii="Times New Roman" w:hAnsi="Times New Roman" w:cs="Times New Roman"/>
              </w:rPr>
              <w:t>.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ГОСТ 28546-2002</w:t>
            </w:r>
          </w:p>
          <w:p w:rsidR="009B1C39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</w:t>
            </w:r>
          </w:p>
        </w:tc>
        <w:tc>
          <w:tcPr>
            <w:tcW w:w="813" w:type="dxa"/>
          </w:tcPr>
          <w:p w:rsidR="009B1C39" w:rsidRPr="002A1DDA" w:rsidRDefault="005F7A58" w:rsidP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180 шт</w:t>
            </w:r>
            <w:r w:rsidR="009B1C39" w:rsidRPr="002A1DDA">
              <w:rPr>
                <w:rFonts w:ascii="Times New Roman" w:hAnsi="Times New Roman" w:cs="Times New Roman"/>
              </w:rPr>
              <w:t>.</w:t>
            </w:r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1" w:type="dxa"/>
          </w:tcPr>
          <w:p w:rsidR="009B1C39" w:rsidRPr="002A1DDA" w:rsidRDefault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Мыло хозяйственное масса 140 грамм.</w:t>
            </w:r>
          </w:p>
        </w:tc>
        <w:tc>
          <w:tcPr>
            <w:tcW w:w="6193" w:type="dxa"/>
          </w:tcPr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Описание: мыло хозяйственное твердое предназначено для мытья рук, обладает мягким воздействием на кожу не вызывает раздражения.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Для ручной стирки изделий из всех видов тканей.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Для мытья посуды.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( с ароматом яблока, лимона)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Состав: натриевые соли жирных кислот растительных масел и животных жиров, вода глицерин, парфюмерная композиция, диоксид титана,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триэтаноламитн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, ПЭГ-400,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динатриевая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соль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ЭДТА</w:t>
            </w:r>
            <w:proofErr w:type="gramStart"/>
            <w:r w:rsidRPr="002A1DDA">
              <w:rPr>
                <w:rFonts w:ascii="Times New Roman" w:hAnsi="Times New Roman" w:cs="Times New Roman"/>
              </w:rPr>
              <w:t>,л</w:t>
            </w:r>
            <w:proofErr w:type="gramEnd"/>
            <w:r w:rsidRPr="002A1DDA">
              <w:rPr>
                <w:rFonts w:ascii="Times New Roman" w:hAnsi="Times New Roman" w:cs="Times New Roman"/>
              </w:rPr>
              <w:t>имонная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кислота,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натрийкарбоксиметилцеллюлоза</w:t>
            </w:r>
            <w:proofErr w:type="spellEnd"/>
            <w:r w:rsidRPr="002A1DDA">
              <w:rPr>
                <w:rFonts w:ascii="Times New Roman" w:hAnsi="Times New Roman" w:cs="Times New Roman"/>
              </w:rPr>
              <w:t>, бензойная кислота, натрий хлорид, CI74260/77492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ГОСТ-30266-95</w:t>
            </w:r>
          </w:p>
          <w:p w:rsidR="009B1C39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60</w:t>
            </w:r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B1C39"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1" w:type="dxa"/>
          </w:tcPr>
          <w:p w:rsidR="009B1C39" w:rsidRPr="002A1DDA" w:rsidRDefault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Порошок стиральный</w:t>
            </w:r>
            <w:proofErr w:type="gramStart"/>
            <w:r w:rsidR="009B1C39" w:rsidRPr="002A1DDA">
              <w:rPr>
                <w:rFonts w:ascii="Times New Roman" w:hAnsi="Times New Roman" w:cs="Times New Roman"/>
              </w:rPr>
              <w:t>.</w:t>
            </w:r>
            <w:proofErr w:type="gramEnd"/>
            <w:r w:rsidR="009B1C39" w:rsidRPr="002A1D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DDA">
              <w:rPr>
                <w:rFonts w:ascii="Times New Roman" w:hAnsi="Times New Roman" w:cs="Times New Roman"/>
              </w:rPr>
              <w:t>м</w:t>
            </w:r>
            <w:proofErr w:type="gramEnd"/>
            <w:r w:rsidRPr="002A1DDA">
              <w:rPr>
                <w:rFonts w:ascii="Times New Roman" w:hAnsi="Times New Roman" w:cs="Times New Roman"/>
              </w:rPr>
              <w:t>асса упаковки  400 гр.</w:t>
            </w:r>
          </w:p>
        </w:tc>
        <w:tc>
          <w:tcPr>
            <w:tcW w:w="6193" w:type="dxa"/>
          </w:tcPr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Описание:  средство моющее синтетическое порошкообразное универсальное. Эффективно борется со всеми видами загрязнения при ручной стирке и в стиральных машинах активного типа. Порошок так же можно использовать в хозяйстве как эффективное чистящее средство, легко отмывает загрязнения с различных поверхностей (кафель, пластик, керамическое покрытие и др.) </w:t>
            </w:r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DDA">
              <w:rPr>
                <w:rFonts w:ascii="Times New Roman" w:hAnsi="Times New Roman" w:cs="Times New Roman"/>
              </w:rPr>
              <w:t>Состав: 5-15 % анионный ПАВ, силикат натрия, карбонат натрия, фосфаты, сульфат натрия, оптический отбеливатель, ароматическая добавка.</w:t>
            </w:r>
            <w:proofErr w:type="gramEnd"/>
          </w:p>
          <w:p w:rsidR="005F7A58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ГОСТ 25644-96</w:t>
            </w:r>
          </w:p>
          <w:p w:rsidR="009B1C39" w:rsidRPr="002A1DDA" w:rsidRDefault="005F7A58" w:rsidP="005F7A58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5F7A58" w:rsidP="005F7A58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2A1DD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B1C39" w:rsidRPr="002A1DDA" w:rsidTr="00F455CB">
        <w:tc>
          <w:tcPr>
            <w:tcW w:w="534" w:type="dxa"/>
          </w:tcPr>
          <w:p w:rsidR="009B1C39" w:rsidRPr="002A1DDA" w:rsidRDefault="009B1C39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1" w:type="dxa"/>
          </w:tcPr>
          <w:p w:rsidR="009B1C39" w:rsidRPr="002A1DDA" w:rsidRDefault="007F23DC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Универсальное жидкое моющее средство Фасовка флакон не менее 5 </w:t>
            </w:r>
            <w:r w:rsidR="009B1C39" w:rsidRPr="002A1DDA">
              <w:rPr>
                <w:rFonts w:ascii="Times New Roman" w:hAnsi="Times New Roman" w:cs="Times New Roman"/>
              </w:rPr>
              <w:t>л</w:t>
            </w:r>
            <w:proofErr w:type="gramStart"/>
            <w:r w:rsidR="009B1C39" w:rsidRPr="002A1DD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193" w:type="dxa"/>
          </w:tcPr>
          <w:p w:rsidR="007F23DC" w:rsidRPr="002A1DDA" w:rsidRDefault="007F23DC" w:rsidP="007F23D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Описание: однородная гелеобразная жидкость без цвета или окрашенная в желтый оттенок. Эффективно как в горячей, та и в холодной воде.</w:t>
            </w:r>
          </w:p>
          <w:p w:rsidR="007F23DC" w:rsidRPr="002A1DDA" w:rsidRDefault="007F23DC" w:rsidP="007F23D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Предназначено для мытья посуды,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2A1DDA">
              <w:rPr>
                <w:rFonts w:ascii="Times New Roman" w:hAnsi="Times New Roman" w:cs="Times New Roman"/>
              </w:rPr>
              <w:t>, облицовочной плитки, полов и т.д.</w:t>
            </w:r>
          </w:p>
          <w:p w:rsidR="007F23DC" w:rsidRPr="002A1DDA" w:rsidRDefault="007F23DC" w:rsidP="007F23D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Состав: </w:t>
            </w:r>
            <w:r w:rsidR="00E31791" w:rsidRPr="002A1DDA">
              <w:rPr>
                <w:rFonts w:ascii="Times New Roman" w:hAnsi="Times New Roman" w:cs="Times New Roman"/>
              </w:rPr>
              <w:t>&gt; 30% очищенная вода, 5-15% смесь АПАВ, &lt;5% загуститель, &lt;5% отдушка, &lt; 5% консервант.</w:t>
            </w:r>
          </w:p>
          <w:p w:rsidR="007F23DC" w:rsidRPr="002A1DDA" w:rsidRDefault="007F23DC" w:rsidP="007F23D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Средство чувствительно к низким температура</w:t>
            </w:r>
            <w:proofErr w:type="gramStart"/>
            <w:r w:rsidRPr="002A1DDA">
              <w:rPr>
                <w:rFonts w:ascii="Times New Roman" w:hAnsi="Times New Roman" w:cs="Times New Roman"/>
              </w:rPr>
              <w:t>м-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замерзает, после размораживания восстанавливает свои физико-химические и моющие свойства.</w:t>
            </w:r>
          </w:p>
          <w:p w:rsidR="00E31791" w:rsidRPr="002A1DDA" w:rsidRDefault="00E31791" w:rsidP="007F23DC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 w:rsidRPr="002A1DDA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ГОСТ 32478-2013</w:t>
            </w:r>
          </w:p>
          <w:p w:rsidR="009B1C39" w:rsidRPr="002A1DDA" w:rsidRDefault="007F23DC" w:rsidP="007F23DC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24 месяца.</w:t>
            </w:r>
          </w:p>
        </w:tc>
        <w:tc>
          <w:tcPr>
            <w:tcW w:w="813" w:type="dxa"/>
          </w:tcPr>
          <w:p w:rsidR="009B1C39" w:rsidRPr="002A1DDA" w:rsidRDefault="007F23DC" w:rsidP="007F23D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proofErr w:type="gramStart"/>
            <w:r w:rsidR="009B1C39" w:rsidRPr="002A1D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31791" w:rsidRPr="002A1DDA" w:rsidTr="00F455CB">
        <w:tc>
          <w:tcPr>
            <w:tcW w:w="534" w:type="dxa"/>
          </w:tcPr>
          <w:p w:rsidR="00E31791" w:rsidRPr="002A1DDA" w:rsidRDefault="00E31791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1" w:type="dxa"/>
          </w:tcPr>
          <w:p w:rsidR="00E31791" w:rsidRPr="002A1DDA" w:rsidRDefault="00E31791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Средство чистящее кислотное</w:t>
            </w:r>
          </w:p>
          <w:p w:rsidR="00E31791" w:rsidRPr="002A1DDA" w:rsidRDefault="00E31791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Пластиковая туба, масса упаковки </w:t>
            </w:r>
            <w:r w:rsidRPr="002A1DDA">
              <w:rPr>
                <w:rFonts w:ascii="Times New Roman" w:hAnsi="Times New Roman" w:cs="Times New Roman"/>
              </w:rPr>
              <w:lastRenderedPageBreak/>
              <w:t>0,75 л.</w:t>
            </w:r>
          </w:p>
        </w:tc>
        <w:tc>
          <w:tcPr>
            <w:tcW w:w="6193" w:type="dxa"/>
          </w:tcPr>
          <w:p w:rsidR="00E31791" w:rsidRPr="002A1DDA" w:rsidRDefault="00E31791" w:rsidP="00E31791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  <w:r w:rsidRPr="002A1DDA">
              <w:rPr>
                <w:rFonts w:ascii="Times New Roman" w:hAnsi="Times New Roman" w:cs="Times New Roman"/>
              </w:rPr>
              <w:t>с</w:t>
            </w:r>
            <w:r w:rsidRPr="002A1DDA">
              <w:rPr>
                <w:rFonts w:ascii="Times New Roman" w:hAnsi="Times New Roman" w:cs="Times New Roman"/>
              </w:rPr>
              <w:t>редство чистящее для ухода за туалетом и ванной комнатой</w:t>
            </w:r>
            <w:proofErr w:type="gramStart"/>
            <w:r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С</w:t>
            </w:r>
            <w:proofErr w:type="gramEnd"/>
            <w:r w:rsidRPr="002A1DDA">
              <w:rPr>
                <w:rFonts w:ascii="Times New Roman" w:hAnsi="Times New Roman" w:cs="Times New Roman"/>
              </w:rPr>
              <w:t>анитарно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- гигиенический. </w:t>
            </w:r>
            <w:r w:rsidRPr="002A1DDA">
              <w:rPr>
                <w:rFonts w:ascii="Times New Roman" w:hAnsi="Times New Roman" w:cs="Times New Roman"/>
              </w:rPr>
              <w:t xml:space="preserve">Удаляет известковый налет, ржавчину с фаянсовых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санизделий</w:t>
            </w:r>
            <w:proofErr w:type="spellEnd"/>
            <w:r w:rsidRPr="002A1DDA">
              <w:rPr>
                <w:rFonts w:ascii="Times New Roman" w:hAnsi="Times New Roman" w:cs="Times New Roman"/>
              </w:rPr>
              <w:t>, кафеля,</w:t>
            </w:r>
            <w:r w:rsidRPr="002A1DDA">
              <w:rPr>
                <w:rFonts w:ascii="Times New Roman" w:hAnsi="Times New Roman" w:cs="Times New Roman"/>
              </w:rPr>
              <w:t xml:space="preserve"> душевых кабин, душа и кранов. </w:t>
            </w:r>
            <w:r w:rsidRPr="002A1DDA">
              <w:rPr>
                <w:rFonts w:ascii="Times New Roman" w:hAnsi="Times New Roman" w:cs="Times New Roman"/>
              </w:rPr>
              <w:t>Идеально раствор</w:t>
            </w:r>
            <w:r w:rsidRPr="002A1DDA">
              <w:rPr>
                <w:rFonts w:ascii="Times New Roman" w:hAnsi="Times New Roman" w:cs="Times New Roman"/>
              </w:rPr>
              <w:t xml:space="preserve">яет мочевой камень в унитазах. </w:t>
            </w:r>
            <w:r w:rsidRPr="002A1DDA">
              <w:rPr>
                <w:rFonts w:ascii="Times New Roman" w:hAnsi="Times New Roman" w:cs="Times New Roman"/>
              </w:rPr>
              <w:t>Убивает бактерии, обеспечивает свежий запах.</w:t>
            </w:r>
          </w:p>
          <w:p w:rsidR="00E31791" w:rsidRPr="002A1DDA" w:rsidRDefault="00E31791" w:rsidP="00E31791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lastRenderedPageBreak/>
              <w:t>Состав: &gt;5%,но &lt;15% смесь кислот, в том числе щавелевая кислота, &lt;5% НПАВ, &lt;5% ингибитор коррозии, краситель, ароматизирующая добавка.</w:t>
            </w:r>
          </w:p>
          <w:p w:rsidR="00E31791" w:rsidRPr="002A1DDA" w:rsidRDefault="00E31791" w:rsidP="00E31791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ТУ 2383-160-70864601-2008</w:t>
            </w:r>
          </w:p>
          <w:p w:rsidR="00E31791" w:rsidRPr="002A1DDA" w:rsidRDefault="00E31791" w:rsidP="00E31791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12 месяца.</w:t>
            </w:r>
          </w:p>
        </w:tc>
        <w:tc>
          <w:tcPr>
            <w:tcW w:w="813" w:type="dxa"/>
          </w:tcPr>
          <w:p w:rsidR="00E31791" w:rsidRPr="002A1DDA" w:rsidRDefault="00E31791" w:rsidP="007F23DC">
            <w:pPr>
              <w:rPr>
                <w:rFonts w:ascii="Times New Roman" w:eastAsia="Times New Roman" w:hAnsi="Times New Roman" w:cs="Times New Roman"/>
              </w:rPr>
            </w:pPr>
            <w:r w:rsidRPr="002A1DDA">
              <w:rPr>
                <w:rFonts w:ascii="Times New Roman" w:eastAsia="Times New Roman" w:hAnsi="Times New Roman" w:cs="Times New Roman"/>
              </w:rPr>
              <w:lastRenderedPageBreak/>
              <w:t xml:space="preserve">24 </w:t>
            </w:r>
            <w:proofErr w:type="spellStart"/>
            <w:proofErr w:type="gramStart"/>
            <w:r w:rsidRPr="002A1D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31791" w:rsidRPr="002A1DDA" w:rsidTr="00F455CB">
        <w:tc>
          <w:tcPr>
            <w:tcW w:w="534" w:type="dxa"/>
          </w:tcPr>
          <w:p w:rsidR="00E31791" w:rsidRPr="002A1DDA" w:rsidRDefault="001C0D63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31" w:type="dxa"/>
          </w:tcPr>
          <w:p w:rsidR="00E31791" w:rsidRPr="002A1DDA" w:rsidRDefault="001C0D63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Чистящее средство</w:t>
            </w:r>
          </w:p>
          <w:p w:rsidR="001C0D63" w:rsidRPr="002A1DDA" w:rsidRDefault="001C0D63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Пластиковая туба, масса упаковки 0,75 л.</w:t>
            </w:r>
          </w:p>
        </w:tc>
        <w:tc>
          <w:tcPr>
            <w:tcW w:w="6193" w:type="dxa"/>
          </w:tcPr>
          <w:p w:rsidR="001C0D63" w:rsidRPr="002A1DDA" w:rsidRDefault="001C0D63" w:rsidP="001C0D6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 с</w:t>
            </w:r>
            <w:r w:rsidRPr="002A1DDA">
              <w:rPr>
                <w:rFonts w:ascii="Times New Roman" w:hAnsi="Times New Roman" w:cs="Times New Roman"/>
              </w:rPr>
              <w:t>редство от ржавчины, Гелеобразное средство для очистки сант</w:t>
            </w:r>
            <w:r w:rsidRPr="002A1DDA">
              <w:rPr>
                <w:rFonts w:ascii="Times New Roman" w:hAnsi="Times New Roman" w:cs="Times New Roman"/>
              </w:rPr>
              <w:t xml:space="preserve">ехники не содержит хлор. </w:t>
            </w:r>
            <w:r w:rsidRPr="002A1DDA">
              <w:rPr>
                <w:rFonts w:ascii="Times New Roman" w:hAnsi="Times New Roman" w:cs="Times New Roman"/>
              </w:rPr>
              <w:t xml:space="preserve">Действующее вещество - щавелевая кислота воздействует и убивает бактерии - возбудители кишечных заболеваний. </w:t>
            </w:r>
          </w:p>
          <w:p w:rsidR="001C0D63" w:rsidRPr="002A1DDA" w:rsidRDefault="001C0D63" w:rsidP="001C0D6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Используется для борьбы с ржавчиной, известковым налетом и другими сложными загрязнениями. </w:t>
            </w:r>
          </w:p>
          <w:p w:rsidR="001C0D63" w:rsidRPr="002A1DDA" w:rsidRDefault="001C0D63" w:rsidP="001C0D6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 xml:space="preserve">Состав </w:t>
            </w:r>
            <w:r w:rsidRPr="002A1DDA">
              <w:rPr>
                <w:rFonts w:ascii="Times New Roman" w:hAnsi="Times New Roman" w:cs="Times New Roman"/>
              </w:rPr>
              <w:t xml:space="preserve">&lt; 5% </w:t>
            </w:r>
            <w:proofErr w:type="gramStart"/>
            <w:r w:rsidRPr="002A1DDA">
              <w:rPr>
                <w:rFonts w:ascii="Times New Roman" w:hAnsi="Times New Roman" w:cs="Times New Roman"/>
              </w:rPr>
              <w:t>неионогенные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ПАВ, лимонная кислота,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2A1DDA">
              <w:rPr>
                <w:rFonts w:ascii="Times New Roman" w:hAnsi="Times New Roman" w:cs="Times New Roman"/>
              </w:rPr>
              <w:t>, краситель; 5% — 15% анионные ПАВ, щавелевая кислота.</w:t>
            </w:r>
          </w:p>
          <w:p w:rsidR="00E31791" w:rsidRPr="002A1DDA" w:rsidRDefault="001C0D63" w:rsidP="001C0D63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12 месяца.</w:t>
            </w:r>
          </w:p>
        </w:tc>
        <w:tc>
          <w:tcPr>
            <w:tcW w:w="813" w:type="dxa"/>
          </w:tcPr>
          <w:p w:rsidR="00E31791" w:rsidRPr="002A1DDA" w:rsidRDefault="001C0D63" w:rsidP="007F23DC">
            <w:pPr>
              <w:rPr>
                <w:rFonts w:ascii="Times New Roman" w:eastAsia="Times New Roman" w:hAnsi="Times New Roman" w:cs="Times New Roman"/>
              </w:rPr>
            </w:pPr>
            <w:r w:rsidRPr="002A1DDA">
              <w:rPr>
                <w:rFonts w:ascii="Times New Roman" w:eastAsia="Times New Roman" w:hAnsi="Times New Roman" w:cs="Times New Roman"/>
              </w:rPr>
              <w:t xml:space="preserve">60 </w:t>
            </w:r>
            <w:proofErr w:type="spellStart"/>
            <w:proofErr w:type="gramStart"/>
            <w:r w:rsidRPr="002A1D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C0D63" w:rsidRPr="00A5054C" w:rsidTr="00F455CB">
        <w:tc>
          <w:tcPr>
            <w:tcW w:w="534" w:type="dxa"/>
          </w:tcPr>
          <w:p w:rsidR="001C0D63" w:rsidRPr="002A1DDA" w:rsidRDefault="003D43D5" w:rsidP="00A5054C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1" w:type="dxa"/>
          </w:tcPr>
          <w:p w:rsidR="001C0D63" w:rsidRPr="002A1DDA" w:rsidRDefault="001C0D63" w:rsidP="001C0D6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Чистящее средство</w:t>
            </w:r>
          </w:p>
          <w:p w:rsidR="001C0D63" w:rsidRPr="002A1DDA" w:rsidRDefault="001C0D63" w:rsidP="001C0D63">
            <w:pPr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Пластиковая туба, масса упаковки 0,75 л.</w:t>
            </w:r>
          </w:p>
        </w:tc>
        <w:tc>
          <w:tcPr>
            <w:tcW w:w="6193" w:type="dxa"/>
          </w:tcPr>
          <w:p w:rsidR="001C0D63" w:rsidRPr="002A1DDA" w:rsidRDefault="004906CF" w:rsidP="004906CF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Описание чистящий гель для туалета</w:t>
            </w:r>
            <w:proofErr w:type="gramStart"/>
            <w:r w:rsidRPr="002A1DDA">
              <w:rPr>
                <w:rFonts w:ascii="Times New Roman" w:hAnsi="Times New Roman" w:cs="Times New Roman"/>
              </w:rPr>
              <w:t>.</w:t>
            </w:r>
            <w:proofErr w:type="gramEnd"/>
            <w:r w:rsidRPr="002A1DDA">
              <w:rPr>
                <w:rFonts w:ascii="Times New Roman" w:hAnsi="Times New Roman" w:cs="Times New Roman"/>
              </w:rPr>
              <w:t xml:space="preserve"> Обладает </w:t>
            </w:r>
            <w:proofErr w:type="spellStart"/>
            <w:r w:rsidRPr="002A1DDA">
              <w:rPr>
                <w:rFonts w:ascii="Times New Roman" w:hAnsi="Times New Roman" w:cs="Times New Roman"/>
              </w:rPr>
              <w:t>деинфицирующим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DDA">
              <w:rPr>
                <w:rFonts w:ascii="Times New Roman" w:hAnsi="Times New Roman" w:cs="Times New Roman"/>
              </w:rPr>
              <w:t>эффектим</w:t>
            </w:r>
            <w:proofErr w:type="spellEnd"/>
            <w:r w:rsidRPr="002A1DDA">
              <w:rPr>
                <w:rFonts w:ascii="Times New Roman" w:hAnsi="Times New Roman" w:cs="Times New Roman"/>
              </w:rPr>
              <w:t xml:space="preserve">; идеально растворяет мочевой камень; эффективно удаляет ржавчину и известковый налёт. </w:t>
            </w:r>
          </w:p>
          <w:p w:rsidR="004906CF" w:rsidRPr="002A1DDA" w:rsidRDefault="004906CF" w:rsidP="004906CF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Состав</w:t>
            </w:r>
            <w:r w:rsidRPr="002A1DDA">
              <w:t xml:space="preserve"> </w:t>
            </w:r>
            <w:r w:rsidRPr="002A1DDA">
              <w:rPr>
                <w:rFonts w:ascii="Times New Roman" w:hAnsi="Times New Roman" w:cs="Times New Roman"/>
              </w:rPr>
              <w:t>Вода, соляная кислота, менее 5% ПАВ, загуститель, отдушка, краситель.</w:t>
            </w:r>
          </w:p>
          <w:p w:rsidR="004906CF" w:rsidRPr="002A1DDA" w:rsidRDefault="003D43D5" w:rsidP="004906CF">
            <w:pPr>
              <w:jc w:val="both"/>
              <w:rPr>
                <w:rFonts w:ascii="Times New Roman" w:hAnsi="Times New Roman" w:cs="Times New Roman"/>
              </w:rPr>
            </w:pPr>
            <w:r w:rsidRPr="002A1DDA">
              <w:rPr>
                <w:rFonts w:ascii="Times New Roman" w:hAnsi="Times New Roman" w:cs="Times New Roman"/>
              </w:rPr>
              <w:t>Срок годности: не менее 12 месяца.</w:t>
            </w:r>
          </w:p>
        </w:tc>
        <w:tc>
          <w:tcPr>
            <w:tcW w:w="813" w:type="dxa"/>
          </w:tcPr>
          <w:p w:rsidR="001C0D63" w:rsidRDefault="003D43D5" w:rsidP="007F23DC">
            <w:pPr>
              <w:rPr>
                <w:rFonts w:ascii="Times New Roman" w:eastAsia="Times New Roman" w:hAnsi="Times New Roman" w:cs="Times New Roman"/>
              </w:rPr>
            </w:pPr>
            <w:r w:rsidRPr="002A1DDA">
              <w:rPr>
                <w:rFonts w:ascii="Times New Roman" w:eastAsia="Times New Roman" w:hAnsi="Times New Roman" w:cs="Times New Roman"/>
              </w:rPr>
              <w:t xml:space="preserve">24 </w:t>
            </w:r>
            <w:proofErr w:type="spellStart"/>
            <w:proofErr w:type="gramStart"/>
            <w:r w:rsidRPr="002A1DD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84314B" w:rsidRDefault="0084314B"/>
    <w:sectPr w:rsidR="0084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C"/>
    <w:rsid w:val="001C0D63"/>
    <w:rsid w:val="001D7ACC"/>
    <w:rsid w:val="002A1DDA"/>
    <w:rsid w:val="003D43D5"/>
    <w:rsid w:val="003F5BB6"/>
    <w:rsid w:val="004906CF"/>
    <w:rsid w:val="005F7A58"/>
    <w:rsid w:val="007F23DC"/>
    <w:rsid w:val="0084314B"/>
    <w:rsid w:val="009B1C39"/>
    <w:rsid w:val="00A3437B"/>
    <w:rsid w:val="00A5054C"/>
    <w:rsid w:val="00D17148"/>
    <w:rsid w:val="00D2637C"/>
    <w:rsid w:val="00E31791"/>
    <w:rsid w:val="00EA6208"/>
    <w:rsid w:val="00F06487"/>
    <w:rsid w:val="00F258C3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2019-02-11T11:30:00Z</dcterms:created>
  <dcterms:modified xsi:type="dcterms:W3CDTF">2019-02-11T11:30:00Z</dcterms:modified>
</cp:coreProperties>
</file>